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CDC41" w14:textId="77777777" w:rsidR="009B61B9" w:rsidRPr="007751C2" w:rsidRDefault="009B61B9" w:rsidP="00B04105">
      <w:pPr>
        <w:spacing w:after="200" w:line="276" w:lineRule="auto"/>
        <w:jc w:val="center"/>
        <w:rPr>
          <w:b/>
          <w:sz w:val="22"/>
          <w:szCs w:val="22"/>
        </w:rPr>
      </w:pPr>
    </w:p>
    <w:p w14:paraId="094A8616" w14:textId="189D015A" w:rsidR="00B04105" w:rsidRPr="007751C2" w:rsidRDefault="00B04105" w:rsidP="00B04105">
      <w:pPr>
        <w:spacing w:after="200" w:line="276" w:lineRule="auto"/>
        <w:jc w:val="center"/>
        <w:rPr>
          <w:b/>
          <w:sz w:val="22"/>
          <w:szCs w:val="22"/>
        </w:rPr>
      </w:pPr>
      <w:r w:rsidRPr="007751C2">
        <w:rPr>
          <w:b/>
          <w:sz w:val="22"/>
          <w:szCs w:val="22"/>
        </w:rPr>
        <w:t xml:space="preserve">Klauzula informacyjna dotycząca </w:t>
      </w:r>
      <w:r w:rsidR="007751C2">
        <w:rPr>
          <w:b/>
          <w:sz w:val="22"/>
          <w:szCs w:val="22"/>
        </w:rPr>
        <w:t>realizacji przepisów prawa w zakresie założenia</w:t>
      </w:r>
      <w:r w:rsidR="007751C2" w:rsidRPr="007751C2">
        <w:rPr>
          <w:b/>
          <w:sz w:val="22"/>
          <w:szCs w:val="22"/>
        </w:rPr>
        <w:t xml:space="preserve"> szkoły lub placówki niepublicznej</w:t>
      </w:r>
    </w:p>
    <w:p w14:paraId="18371D6B" w14:textId="77777777" w:rsidR="00B04105" w:rsidRPr="007751C2" w:rsidRDefault="00B04105" w:rsidP="00B04105">
      <w:pPr>
        <w:spacing w:line="278" w:lineRule="exact"/>
        <w:rPr>
          <w:sz w:val="22"/>
          <w:szCs w:val="22"/>
        </w:rPr>
      </w:pPr>
    </w:p>
    <w:p w14:paraId="15704DAB" w14:textId="4704D2DD" w:rsidR="00B04105" w:rsidRPr="007751C2" w:rsidRDefault="00B04105" w:rsidP="00B04105">
      <w:pPr>
        <w:spacing w:line="232" w:lineRule="auto"/>
        <w:ind w:left="4"/>
        <w:jc w:val="both"/>
        <w:rPr>
          <w:sz w:val="22"/>
          <w:szCs w:val="22"/>
        </w:rPr>
      </w:pPr>
      <w:r w:rsidRPr="007751C2">
        <w:rPr>
          <w:sz w:val="22"/>
          <w:szCs w:val="22"/>
        </w:rPr>
        <w:t>Art. 13 Rozporządzenia Parlamentu Europejskiego i Rady (UE) 2016/</w:t>
      </w:r>
      <w:r w:rsidR="009B61B9" w:rsidRPr="007751C2">
        <w:rPr>
          <w:sz w:val="22"/>
          <w:szCs w:val="22"/>
        </w:rPr>
        <w:t xml:space="preserve">679 z dnia 27 kwietnia 2016 r. </w:t>
      </w:r>
      <w:r w:rsidRPr="007751C2">
        <w:rPr>
          <w:sz w:val="22"/>
          <w:szCs w:val="22"/>
        </w:rPr>
        <w:t>w sprawie ochrony osób fizycznych w związku z przetwarzaniem danych osobowych i w sprawie swobodnego przepływu takich danych oraz uchylenia dyrektywy 95/46/WE (Dz. Urz. UE L 119 z 4.5.2016, s. 1)</w:t>
      </w:r>
    </w:p>
    <w:p w14:paraId="10604AA7" w14:textId="77777777" w:rsidR="00B04105" w:rsidRPr="007751C2" w:rsidRDefault="00B04105" w:rsidP="00B04105">
      <w:pPr>
        <w:spacing w:line="238" w:lineRule="exact"/>
        <w:rPr>
          <w:sz w:val="22"/>
          <w:szCs w:val="22"/>
        </w:rPr>
      </w:pPr>
    </w:p>
    <w:p w14:paraId="591C9E9D" w14:textId="77777777" w:rsidR="00B04105" w:rsidRPr="007751C2" w:rsidRDefault="00B04105" w:rsidP="00B04105">
      <w:pPr>
        <w:spacing w:line="0" w:lineRule="atLeast"/>
        <w:ind w:left="4"/>
        <w:rPr>
          <w:b/>
          <w:sz w:val="22"/>
          <w:szCs w:val="22"/>
        </w:rPr>
      </w:pPr>
      <w:r w:rsidRPr="007751C2">
        <w:rPr>
          <w:b/>
          <w:sz w:val="22"/>
          <w:szCs w:val="22"/>
        </w:rPr>
        <w:t>informujemy, że:</w:t>
      </w:r>
    </w:p>
    <w:p w14:paraId="39FDE4D9" w14:textId="77777777" w:rsidR="00B04105" w:rsidRPr="007751C2" w:rsidRDefault="00B04105" w:rsidP="00B04105">
      <w:pPr>
        <w:spacing w:line="238" w:lineRule="exact"/>
        <w:rPr>
          <w:sz w:val="22"/>
          <w:szCs w:val="22"/>
        </w:rPr>
      </w:pPr>
    </w:p>
    <w:p w14:paraId="5C411D51" w14:textId="77777777" w:rsidR="00B04105" w:rsidRPr="007751C2" w:rsidRDefault="00B04105" w:rsidP="00B04105">
      <w:pPr>
        <w:tabs>
          <w:tab w:val="left" w:pos="263"/>
        </w:tabs>
        <w:spacing w:line="220" w:lineRule="auto"/>
        <w:ind w:left="284" w:right="160" w:hanging="279"/>
        <w:jc w:val="both"/>
        <w:rPr>
          <w:sz w:val="22"/>
          <w:szCs w:val="22"/>
          <w:u w:val="single"/>
        </w:rPr>
      </w:pPr>
      <w:r w:rsidRPr="007751C2">
        <w:rPr>
          <w:sz w:val="22"/>
          <w:szCs w:val="22"/>
        </w:rPr>
        <w:t>1.</w:t>
      </w:r>
      <w:r w:rsidRPr="007751C2">
        <w:rPr>
          <w:sz w:val="22"/>
          <w:szCs w:val="22"/>
        </w:rPr>
        <w:tab/>
        <w:t xml:space="preserve">Administratorem danych osobowych jest Burmistrz Gminy Jedlicze z siedzibą w Jedliczu, </w:t>
      </w:r>
      <w:r w:rsidRPr="007751C2">
        <w:rPr>
          <w:sz w:val="22"/>
          <w:szCs w:val="22"/>
        </w:rPr>
        <w:br/>
        <w:t xml:space="preserve">ul. Rynek 6, 38-460 Jedlicze, tel.: 13 44 847 10, e-mail: </w:t>
      </w:r>
      <w:hyperlink r:id="rId6" w:history="1">
        <w:r w:rsidRPr="007751C2">
          <w:rPr>
            <w:rStyle w:val="Hipercze"/>
            <w:sz w:val="22"/>
            <w:szCs w:val="22"/>
          </w:rPr>
          <w:t>ug@jedlicze.pl</w:t>
        </w:r>
      </w:hyperlink>
    </w:p>
    <w:p w14:paraId="490E8704" w14:textId="77777777" w:rsidR="00B04105" w:rsidRPr="007751C2" w:rsidRDefault="00B04105" w:rsidP="00B04105">
      <w:pPr>
        <w:spacing w:line="15" w:lineRule="exact"/>
        <w:jc w:val="both"/>
        <w:rPr>
          <w:sz w:val="22"/>
          <w:szCs w:val="22"/>
        </w:rPr>
      </w:pPr>
    </w:p>
    <w:p w14:paraId="7B013FAB" w14:textId="18D44096" w:rsidR="009B61B9" w:rsidRPr="007751C2" w:rsidRDefault="00B04105" w:rsidP="009B61B9">
      <w:pPr>
        <w:numPr>
          <w:ilvl w:val="0"/>
          <w:numId w:val="1"/>
        </w:numPr>
        <w:tabs>
          <w:tab w:val="left" w:pos="284"/>
        </w:tabs>
        <w:spacing w:line="0" w:lineRule="atLeast"/>
        <w:ind w:left="284" w:hanging="284"/>
        <w:jc w:val="both"/>
        <w:rPr>
          <w:rStyle w:val="Hipercze"/>
          <w:color w:val="auto"/>
          <w:sz w:val="22"/>
          <w:szCs w:val="22"/>
          <w:u w:val="none"/>
        </w:rPr>
      </w:pPr>
      <w:r w:rsidRPr="007751C2">
        <w:rPr>
          <w:sz w:val="22"/>
          <w:szCs w:val="22"/>
        </w:rPr>
        <w:t xml:space="preserve">Dane kontaktowe Inspektora Ochrony Danych Osobowych: tel. 13 44 847 22, e-mail: </w:t>
      </w:r>
      <w:hyperlink r:id="rId7" w:history="1">
        <w:r w:rsidR="009B61B9" w:rsidRPr="007751C2">
          <w:rPr>
            <w:rStyle w:val="Hipercze"/>
            <w:sz w:val="22"/>
            <w:szCs w:val="22"/>
          </w:rPr>
          <w:t>iod@jedlicze.pl</w:t>
        </w:r>
      </w:hyperlink>
    </w:p>
    <w:p w14:paraId="06A8C91F" w14:textId="1DA9506E" w:rsidR="009B61B9" w:rsidRPr="007751C2" w:rsidRDefault="009B61B9" w:rsidP="00E53179">
      <w:pPr>
        <w:numPr>
          <w:ilvl w:val="0"/>
          <w:numId w:val="1"/>
        </w:numPr>
        <w:tabs>
          <w:tab w:val="left" w:pos="284"/>
        </w:tabs>
        <w:spacing w:line="0" w:lineRule="atLeast"/>
        <w:ind w:left="284" w:hanging="284"/>
        <w:jc w:val="both"/>
        <w:rPr>
          <w:sz w:val="22"/>
          <w:szCs w:val="22"/>
        </w:rPr>
      </w:pPr>
      <w:r w:rsidRPr="007751C2">
        <w:rPr>
          <w:rStyle w:val="Hipercze"/>
          <w:color w:val="auto"/>
          <w:sz w:val="22"/>
          <w:szCs w:val="22"/>
          <w:u w:val="none"/>
        </w:rPr>
        <w:t>Cel przetwarzania danych osobowych</w:t>
      </w:r>
      <w:r w:rsidR="00E53179" w:rsidRPr="007751C2">
        <w:rPr>
          <w:rStyle w:val="Hipercze"/>
          <w:color w:val="auto"/>
          <w:sz w:val="22"/>
          <w:szCs w:val="22"/>
          <w:u w:val="none"/>
        </w:rPr>
        <w:t xml:space="preserve"> – </w:t>
      </w:r>
      <w:r w:rsidR="00E53179" w:rsidRPr="007751C2">
        <w:rPr>
          <w:sz w:val="22"/>
          <w:szCs w:val="22"/>
        </w:rPr>
        <w:t xml:space="preserve">rozpatrzenie zgłoszenia do wpisu </w:t>
      </w:r>
      <w:r w:rsidR="00E53179" w:rsidRPr="007751C2">
        <w:rPr>
          <w:sz w:val="22"/>
          <w:szCs w:val="22"/>
        </w:rPr>
        <w:br/>
        <w:t>do ewidencji szkół i placówek niepublicznych gminy Jedlicze, dokonania wpisu do ewidencji szkół i placówek niepublicznych gminy Jedlicze oraz Rejestru Szkół i Placówek Oświatowych, zgłoszenia zmiany oraz wykreślenia z ewidencji, a także w celach archiwizacyjnych.</w:t>
      </w:r>
    </w:p>
    <w:p w14:paraId="72F233F6" w14:textId="77777777" w:rsidR="00E53179" w:rsidRPr="007751C2" w:rsidRDefault="00E53179" w:rsidP="00E53179">
      <w:pPr>
        <w:numPr>
          <w:ilvl w:val="0"/>
          <w:numId w:val="1"/>
        </w:numPr>
        <w:tabs>
          <w:tab w:val="left" w:pos="284"/>
        </w:tabs>
        <w:spacing w:line="220" w:lineRule="auto"/>
        <w:ind w:left="284" w:right="160" w:hanging="284"/>
        <w:jc w:val="both"/>
        <w:rPr>
          <w:sz w:val="22"/>
          <w:szCs w:val="22"/>
        </w:rPr>
      </w:pPr>
      <w:r w:rsidRPr="007751C2">
        <w:rPr>
          <w:sz w:val="22"/>
          <w:szCs w:val="22"/>
        </w:rPr>
        <w:t xml:space="preserve">Podstawą prawną przetwarzania Pani/Pana danych osobowych są obowiązujące przepisy prawa tj. ustawa z dnia 14 grudnia 2016 r. Prawo oświatowe – art. 168 oraz ustawa z dnia 15 kwietnia 2011 r. o systemie informacji oświatowej oraz ustawa z dnia 14 lipca 1983 r. o narodowym zasobie archiwalnym i archiwach i Rozporządzenie Prezesa Rady Ministrów z dnia 18 stycznia 2011 r. w sprawie instrukcji kancelaryjnej, jednolitych rzeczowych wykazów akt oraz instrukcji w sprawie organizacji i zakresu działania archiwów zakładowych w związku z realizacją art. 6 ust. 1 lit. c RODO. </w:t>
      </w:r>
    </w:p>
    <w:p w14:paraId="7D38A54E" w14:textId="65EFAC76" w:rsidR="00E53179" w:rsidRPr="007751C2" w:rsidRDefault="00E53179" w:rsidP="00E53179">
      <w:pPr>
        <w:numPr>
          <w:ilvl w:val="0"/>
          <w:numId w:val="1"/>
        </w:numPr>
        <w:tabs>
          <w:tab w:val="left" w:pos="284"/>
        </w:tabs>
        <w:spacing w:line="220" w:lineRule="auto"/>
        <w:ind w:left="284" w:right="160" w:hanging="284"/>
        <w:jc w:val="both"/>
        <w:rPr>
          <w:sz w:val="22"/>
          <w:szCs w:val="22"/>
        </w:rPr>
      </w:pPr>
      <w:r w:rsidRPr="007751C2">
        <w:rPr>
          <w:sz w:val="22"/>
          <w:szCs w:val="22"/>
        </w:rPr>
        <w:t>Pani/Pana dane osobowe mogą być przekazane wyłącznie podmiotom, które uprawnione są do ich otrzymania przepisami prawa w szczególności właściwemu kuratorowi oświaty, organowi podatkowemu, Minister</w:t>
      </w:r>
      <w:r w:rsidR="00385660">
        <w:rPr>
          <w:sz w:val="22"/>
          <w:szCs w:val="22"/>
        </w:rPr>
        <w:t xml:space="preserve">stwu Edukacji i Nauki oraz podmiotom z którymi Administrator zawarł umowy powierzenia przetwarzania danych osobowych. </w:t>
      </w:r>
    </w:p>
    <w:p w14:paraId="29FDB1E8" w14:textId="012A8F2F" w:rsidR="00B04105" w:rsidRPr="007751C2" w:rsidRDefault="00B04105" w:rsidP="00E53179">
      <w:pPr>
        <w:tabs>
          <w:tab w:val="left" w:pos="284"/>
        </w:tabs>
        <w:spacing w:line="220" w:lineRule="auto"/>
        <w:ind w:left="284" w:right="160"/>
        <w:jc w:val="both"/>
        <w:rPr>
          <w:sz w:val="22"/>
          <w:szCs w:val="22"/>
        </w:rPr>
      </w:pPr>
      <w:r w:rsidRPr="007751C2">
        <w:rPr>
          <w:sz w:val="22"/>
          <w:szCs w:val="22"/>
        </w:rPr>
        <w:t xml:space="preserve">Dane  osobowe  zostaną  przekazane  do  jednostki  organizacyjnej  gminy  -  Zespołu  </w:t>
      </w:r>
      <w:proofErr w:type="spellStart"/>
      <w:r w:rsidRPr="007751C2">
        <w:rPr>
          <w:sz w:val="22"/>
          <w:szCs w:val="22"/>
        </w:rPr>
        <w:t>Ekonomiczno</w:t>
      </w:r>
      <w:proofErr w:type="spellEnd"/>
      <w:r w:rsidRPr="007751C2">
        <w:rPr>
          <w:sz w:val="22"/>
          <w:szCs w:val="22"/>
        </w:rPr>
        <w:t xml:space="preserve">  – Administracyjnego Szkół i Przedszkoli w Jedliczu, odpowiadającej </w:t>
      </w:r>
      <w:r w:rsidR="009B61B9" w:rsidRPr="007751C2">
        <w:rPr>
          <w:sz w:val="22"/>
          <w:szCs w:val="22"/>
        </w:rPr>
        <w:t xml:space="preserve">za prowadzenie spraw w tym zakresie. </w:t>
      </w:r>
    </w:p>
    <w:p w14:paraId="049ECF07" w14:textId="77777777" w:rsidR="00B04105" w:rsidRPr="007751C2" w:rsidRDefault="00B04105" w:rsidP="00B04105">
      <w:pPr>
        <w:numPr>
          <w:ilvl w:val="0"/>
          <w:numId w:val="1"/>
        </w:numPr>
        <w:tabs>
          <w:tab w:val="left" w:pos="284"/>
        </w:tabs>
        <w:spacing w:line="232" w:lineRule="auto"/>
        <w:ind w:left="284" w:hanging="284"/>
        <w:jc w:val="both"/>
        <w:rPr>
          <w:sz w:val="22"/>
          <w:szCs w:val="22"/>
        </w:rPr>
      </w:pPr>
      <w:r w:rsidRPr="007751C2">
        <w:rPr>
          <w:sz w:val="22"/>
          <w:szCs w:val="22"/>
        </w:rPr>
        <w:t>Dane osobowe nie będą przekazywane do państwa trzeciego/ organizacji międzynarodowej.</w:t>
      </w:r>
    </w:p>
    <w:p w14:paraId="5B78E66E" w14:textId="77777777" w:rsidR="00B04105" w:rsidRPr="007751C2" w:rsidRDefault="00B04105" w:rsidP="00B04105">
      <w:pPr>
        <w:spacing w:line="31" w:lineRule="exact"/>
        <w:jc w:val="both"/>
        <w:rPr>
          <w:sz w:val="22"/>
          <w:szCs w:val="22"/>
        </w:rPr>
      </w:pPr>
    </w:p>
    <w:p w14:paraId="482CEE37" w14:textId="77777777" w:rsidR="00B04105" w:rsidRPr="007751C2" w:rsidRDefault="00B04105" w:rsidP="00B04105">
      <w:pPr>
        <w:numPr>
          <w:ilvl w:val="0"/>
          <w:numId w:val="1"/>
        </w:numPr>
        <w:tabs>
          <w:tab w:val="left" w:pos="284"/>
        </w:tabs>
        <w:spacing w:line="220" w:lineRule="auto"/>
        <w:ind w:left="284" w:right="160" w:hanging="284"/>
        <w:jc w:val="both"/>
        <w:rPr>
          <w:sz w:val="22"/>
          <w:szCs w:val="22"/>
        </w:rPr>
      </w:pPr>
      <w:r w:rsidRPr="007751C2">
        <w:rPr>
          <w:sz w:val="22"/>
          <w:szCs w:val="22"/>
        </w:rPr>
        <w:t xml:space="preserve">Po spełnieniu celu, dla którego dane zostały zebrane, mogą one być przechowywane jedynie </w:t>
      </w:r>
      <w:r w:rsidRPr="007751C2">
        <w:rPr>
          <w:sz w:val="22"/>
          <w:szCs w:val="22"/>
        </w:rPr>
        <w:br/>
        <w:t>w celach archiwalnych, przez okres, który wyznaczony zostanie na podstawie rozporządzenia prezesa Rady Ministrów w sprawie instrukcji kancelaryjnej, jednolitych rzeczowych wykazów akt oraz instrukcji w sprawie organizacji i zakresu działania archiwów zakładowych, chyba że przepisy szczególne stanowią inaczej.</w:t>
      </w:r>
    </w:p>
    <w:p w14:paraId="7EBB8F2A" w14:textId="77777777" w:rsidR="00B04105" w:rsidRPr="007751C2" w:rsidRDefault="00B04105" w:rsidP="00B04105">
      <w:pPr>
        <w:spacing w:line="32" w:lineRule="exact"/>
        <w:jc w:val="both"/>
        <w:rPr>
          <w:sz w:val="22"/>
          <w:szCs w:val="22"/>
        </w:rPr>
      </w:pPr>
    </w:p>
    <w:p w14:paraId="7C7040A1" w14:textId="77777777" w:rsidR="00B04105" w:rsidRPr="007751C2" w:rsidRDefault="00B04105" w:rsidP="00B04105">
      <w:pPr>
        <w:numPr>
          <w:ilvl w:val="0"/>
          <w:numId w:val="2"/>
        </w:numPr>
        <w:tabs>
          <w:tab w:val="left" w:pos="284"/>
        </w:tabs>
        <w:spacing w:line="228" w:lineRule="auto"/>
        <w:ind w:left="284" w:right="160" w:hanging="284"/>
        <w:jc w:val="both"/>
        <w:rPr>
          <w:sz w:val="22"/>
          <w:szCs w:val="22"/>
        </w:rPr>
      </w:pPr>
      <w:r w:rsidRPr="007751C2">
        <w:rPr>
          <w:sz w:val="22"/>
          <w:szCs w:val="22"/>
        </w:rPr>
        <w:t>Posiada Pan/Pani prawo do: żądania od administratora dostępu do danych osobowych, prawo do ich sprostowania, usunięcia lub ograniczenia przetwarzania lub wniesienia sprzeciwu wobec przetwarzania, a także prawo do przenoszenia danych.</w:t>
      </w:r>
    </w:p>
    <w:p w14:paraId="796C62C9" w14:textId="77777777" w:rsidR="00B04105" w:rsidRPr="007751C2" w:rsidRDefault="00B04105" w:rsidP="00B04105">
      <w:pPr>
        <w:spacing w:line="13" w:lineRule="exact"/>
        <w:jc w:val="both"/>
        <w:rPr>
          <w:sz w:val="22"/>
          <w:szCs w:val="22"/>
        </w:rPr>
      </w:pPr>
    </w:p>
    <w:p w14:paraId="4E16B46D" w14:textId="77777777" w:rsidR="00B04105" w:rsidRPr="007751C2" w:rsidRDefault="00B04105" w:rsidP="00B04105">
      <w:pPr>
        <w:tabs>
          <w:tab w:val="left" w:pos="263"/>
        </w:tabs>
        <w:spacing w:line="220" w:lineRule="auto"/>
        <w:ind w:left="284" w:right="160" w:hanging="279"/>
        <w:jc w:val="both"/>
        <w:rPr>
          <w:sz w:val="22"/>
          <w:szCs w:val="22"/>
        </w:rPr>
      </w:pPr>
      <w:r w:rsidRPr="007751C2">
        <w:rPr>
          <w:sz w:val="22"/>
          <w:szCs w:val="22"/>
        </w:rPr>
        <w:t>8.</w:t>
      </w:r>
      <w:r w:rsidRPr="007751C2">
        <w:rPr>
          <w:sz w:val="22"/>
          <w:szCs w:val="22"/>
        </w:rPr>
        <w:tab/>
        <w:t>Posiada Pan/Pani prawo do cofnięcia zgody w dowolnym momencie bez wpływu na zgodność z prawem przetwarzania, którego dokonano na podstawie zgody wyrażonej przed jej cofnięciem.</w:t>
      </w:r>
    </w:p>
    <w:p w14:paraId="581499BB" w14:textId="77777777" w:rsidR="00B04105" w:rsidRPr="007751C2" w:rsidRDefault="00B04105" w:rsidP="00B04105">
      <w:pPr>
        <w:spacing w:line="50" w:lineRule="exact"/>
        <w:jc w:val="both"/>
        <w:rPr>
          <w:sz w:val="22"/>
          <w:szCs w:val="22"/>
        </w:rPr>
      </w:pPr>
    </w:p>
    <w:p w14:paraId="295A767F" w14:textId="77777777" w:rsidR="00B04105" w:rsidRPr="007751C2" w:rsidRDefault="00B04105" w:rsidP="00B04105">
      <w:pPr>
        <w:numPr>
          <w:ilvl w:val="0"/>
          <w:numId w:val="3"/>
        </w:numPr>
        <w:tabs>
          <w:tab w:val="left" w:pos="284"/>
        </w:tabs>
        <w:spacing w:line="220" w:lineRule="auto"/>
        <w:ind w:left="284" w:right="160" w:hanging="284"/>
        <w:jc w:val="both"/>
        <w:rPr>
          <w:sz w:val="22"/>
          <w:szCs w:val="22"/>
        </w:rPr>
      </w:pPr>
      <w:r w:rsidRPr="007751C2">
        <w:rPr>
          <w:sz w:val="22"/>
          <w:szCs w:val="22"/>
        </w:rPr>
        <w:t xml:space="preserve">W przypadku powzięcia informacji o niezgodnym z prawem przetwarzaniu w Urzędzie Gminy </w:t>
      </w:r>
      <w:r w:rsidRPr="007751C2">
        <w:rPr>
          <w:sz w:val="22"/>
          <w:szCs w:val="22"/>
        </w:rPr>
        <w:br/>
        <w:t>w Jedliczu Pana danych osobowych, przysługuje Panu prawo wniesienia skargi do organu nadzorczego, tj. Prezesa Urzędu Ochrony Danych.</w:t>
      </w:r>
    </w:p>
    <w:p w14:paraId="0E80BEA1" w14:textId="77777777" w:rsidR="00B04105" w:rsidRPr="007751C2" w:rsidRDefault="00B04105" w:rsidP="00B04105">
      <w:pPr>
        <w:spacing w:line="1" w:lineRule="exact"/>
        <w:jc w:val="both"/>
        <w:rPr>
          <w:sz w:val="22"/>
          <w:szCs w:val="22"/>
        </w:rPr>
      </w:pPr>
    </w:p>
    <w:p w14:paraId="7C1DEDD1" w14:textId="335A0AEA" w:rsidR="00B04105" w:rsidRPr="007751C2" w:rsidRDefault="00B04105" w:rsidP="00B04105">
      <w:pPr>
        <w:spacing w:line="0" w:lineRule="atLeast"/>
        <w:ind w:left="4"/>
        <w:jc w:val="both"/>
        <w:rPr>
          <w:sz w:val="22"/>
          <w:szCs w:val="22"/>
        </w:rPr>
      </w:pPr>
      <w:r w:rsidRPr="007751C2">
        <w:rPr>
          <w:sz w:val="22"/>
          <w:szCs w:val="22"/>
        </w:rPr>
        <w:t xml:space="preserve">10. Podanie przez Pana/Panią danych osobowych jest dobrowolne, ale niezbędne do realizacji w/w celu. </w:t>
      </w:r>
    </w:p>
    <w:p w14:paraId="23396822" w14:textId="77777777" w:rsidR="00B04105" w:rsidRPr="007751C2" w:rsidRDefault="00B04105" w:rsidP="00B04105">
      <w:pPr>
        <w:spacing w:line="0" w:lineRule="atLeast"/>
        <w:ind w:left="4"/>
        <w:jc w:val="both"/>
        <w:rPr>
          <w:sz w:val="22"/>
          <w:szCs w:val="22"/>
        </w:rPr>
      </w:pPr>
    </w:p>
    <w:p w14:paraId="6C5CA7E8" w14:textId="77777777" w:rsidR="00B04105" w:rsidRPr="007751C2" w:rsidRDefault="00B04105" w:rsidP="00B04105">
      <w:pPr>
        <w:spacing w:line="0" w:lineRule="atLeast"/>
        <w:ind w:left="4"/>
        <w:rPr>
          <w:sz w:val="22"/>
          <w:szCs w:val="22"/>
        </w:rPr>
      </w:pPr>
    </w:p>
    <w:p w14:paraId="39A25B07" w14:textId="77777777" w:rsidR="00B04105" w:rsidRPr="007751C2" w:rsidRDefault="00B04105" w:rsidP="00B04105">
      <w:pPr>
        <w:spacing w:line="207" w:lineRule="exact"/>
        <w:rPr>
          <w:sz w:val="22"/>
          <w:szCs w:val="22"/>
        </w:rPr>
      </w:pPr>
    </w:p>
    <w:p w14:paraId="248AFD2D" w14:textId="77777777" w:rsidR="00B04105" w:rsidRPr="007751C2" w:rsidRDefault="00B04105" w:rsidP="00B04105">
      <w:pPr>
        <w:spacing w:line="0" w:lineRule="atLeast"/>
        <w:ind w:left="4"/>
        <w:rPr>
          <w:sz w:val="22"/>
          <w:szCs w:val="22"/>
        </w:rPr>
      </w:pPr>
      <w:r w:rsidRPr="007751C2">
        <w:rPr>
          <w:sz w:val="22"/>
          <w:szCs w:val="22"/>
        </w:rPr>
        <w:t>Jedlicze, dnia ……………………</w:t>
      </w:r>
    </w:p>
    <w:p w14:paraId="68D19572" w14:textId="72F9CDF9" w:rsidR="00B04105" w:rsidRPr="007751C2" w:rsidRDefault="00B04105" w:rsidP="00B04105">
      <w:pPr>
        <w:spacing w:line="0" w:lineRule="atLeast"/>
        <w:ind w:left="4956"/>
        <w:rPr>
          <w:sz w:val="22"/>
          <w:szCs w:val="22"/>
        </w:rPr>
      </w:pPr>
      <w:r w:rsidRPr="007751C2">
        <w:rPr>
          <w:sz w:val="22"/>
          <w:szCs w:val="22"/>
        </w:rPr>
        <w:t xml:space="preserve">      ………………………….…………………</w:t>
      </w:r>
    </w:p>
    <w:p w14:paraId="4B5F2B9B" w14:textId="2E89DBBD" w:rsidR="00B04105" w:rsidRPr="007751C2" w:rsidRDefault="00B04105" w:rsidP="00B04105">
      <w:pPr>
        <w:spacing w:line="0" w:lineRule="atLeast"/>
        <w:ind w:left="5664"/>
        <w:rPr>
          <w:sz w:val="22"/>
          <w:szCs w:val="22"/>
        </w:rPr>
      </w:pPr>
      <w:r w:rsidRPr="007751C2">
        <w:rPr>
          <w:sz w:val="22"/>
          <w:szCs w:val="22"/>
        </w:rPr>
        <w:t xml:space="preserve">(podpis składającego </w:t>
      </w:r>
      <w:r w:rsidR="007751C2">
        <w:rPr>
          <w:sz w:val="22"/>
          <w:szCs w:val="22"/>
        </w:rPr>
        <w:t>zgłoszenie</w:t>
      </w:r>
      <w:r w:rsidRPr="007751C2">
        <w:rPr>
          <w:sz w:val="22"/>
          <w:szCs w:val="22"/>
        </w:rPr>
        <w:t xml:space="preserve">) </w:t>
      </w:r>
    </w:p>
    <w:p w14:paraId="0ABD94CF" w14:textId="77777777" w:rsidR="00973425" w:rsidRPr="007751C2" w:rsidRDefault="00973425">
      <w:pPr>
        <w:rPr>
          <w:sz w:val="22"/>
          <w:szCs w:val="22"/>
        </w:rPr>
      </w:pPr>
    </w:p>
    <w:sectPr w:rsidR="00973425" w:rsidRPr="007751C2" w:rsidSect="00812C97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hybridMultilevel"/>
    <w:tmpl w:val="19495CFE"/>
    <w:lvl w:ilvl="0" w:tplc="FFFFFFFF">
      <w:start w:val="2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0000003"/>
    <w:multiLevelType w:val="hybridMultilevel"/>
    <w:tmpl w:val="2AE8944A"/>
    <w:lvl w:ilvl="0" w:tplc="FFFFFFFF">
      <w:start w:val="7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00000004"/>
    <w:multiLevelType w:val="hybridMultilevel"/>
    <w:tmpl w:val="625558EC"/>
    <w:lvl w:ilvl="0" w:tplc="FFFFFFFF">
      <w:start w:val="9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30323897"/>
    <w:multiLevelType w:val="multilevel"/>
    <w:tmpl w:val="534C04DE"/>
    <w:lvl w:ilvl="0">
      <w:start w:val="1"/>
      <w:numFmt w:val="decimal"/>
      <w:lvlText w:val="%1."/>
      <w:lvlJc w:val="left"/>
      <w:pPr>
        <w:ind w:left="707" w:hanging="283"/>
      </w:pPr>
      <w:rPr>
        <w:strike w:val="0"/>
        <w:dstrike w:val="0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num w:numId="1" w16cid:durableId="1712487736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442990094">
    <w:abstractNumId w:val="1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253519135">
    <w:abstractNumId w:val="2"/>
    <w:lvlOverride w:ilvl="0">
      <w:startOverride w:val="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8740776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D02410DC-A856-4E3B-A779-9109C516B259}"/>
  </w:docVars>
  <w:rsids>
    <w:rsidRoot w:val="00024B63"/>
    <w:rsid w:val="00024B63"/>
    <w:rsid w:val="00366F06"/>
    <w:rsid w:val="00385660"/>
    <w:rsid w:val="006C4985"/>
    <w:rsid w:val="00732F5B"/>
    <w:rsid w:val="007751C2"/>
    <w:rsid w:val="00812C97"/>
    <w:rsid w:val="00973425"/>
    <w:rsid w:val="009B61B9"/>
    <w:rsid w:val="00B04105"/>
    <w:rsid w:val="00CD6694"/>
    <w:rsid w:val="00E53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7DFBE"/>
  <w15:chartTrackingRefBased/>
  <w15:docId w15:val="{4530F6B0-8B50-4574-9699-EC55D1E12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41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B61B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04105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B6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43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od@jedlicze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ug@jedlicze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D02410DC-A856-4E3B-A779-9109C516B259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500</Words>
  <Characters>3003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Trybus</dc:creator>
  <cp:keywords/>
  <dc:description/>
  <cp:lastModifiedBy>Katarzyna Trybus</cp:lastModifiedBy>
  <cp:revision>2</cp:revision>
  <dcterms:created xsi:type="dcterms:W3CDTF">2023-06-13T06:30:00Z</dcterms:created>
  <dcterms:modified xsi:type="dcterms:W3CDTF">2023-06-13T06:30:00Z</dcterms:modified>
</cp:coreProperties>
</file>